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48"/>
          <w:szCs w:val="48"/>
        </w:rPr>
      </w:pPr>
      <w:r w:rsidRPr="0098673C">
        <w:rPr>
          <w:b/>
          <w:sz w:val="48"/>
          <w:szCs w:val="48"/>
        </w:rPr>
        <w:t xml:space="preserve">PivotTable </w:t>
      </w:r>
      <w:r>
        <w:rPr>
          <w:b/>
          <w:sz w:val="48"/>
          <w:szCs w:val="48"/>
        </w:rPr>
        <w:t>and</w:t>
      </w:r>
      <w:r w:rsidRPr="0098673C">
        <w:rPr>
          <w:b/>
          <w:sz w:val="48"/>
          <w:szCs w:val="48"/>
        </w:rPr>
        <w:t xml:space="preserve"> Cube Dimension Reporting</w:t>
      </w:r>
    </w:p>
    <w:p w:rsidR="0098673C" w:rsidRPr="0098673C" w:rsidRDefault="0098673C" w:rsidP="0098673C">
      <w:pPr>
        <w:jc w:val="center"/>
        <w:rPr>
          <w:b/>
          <w:sz w:val="48"/>
          <w:szCs w:val="48"/>
        </w:rPr>
      </w:pPr>
      <w:r w:rsidRPr="0098673C">
        <w:rPr>
          <w:b/>
          <w:sz w:val="48"/>
          <w:szCs w:val="48"/>
        </w:rPr>
        <w:t>....a neat trick</w:t>
      </w:r>
      <w:r>
        <w:rPr>
          <w:b/>
          <w:sz w:val="48"/>
          <w:szCs w:val="48"/>
        </w:rPr>
        <w:t>!</w:t>
      </w: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Pr="00B96828" w:rsidRDefault="0045181A" w:rsidP="0098673C">
      <w:pPr>
        <w:jc w:val="center"/>
        <w:rPr>
          <w:sz w:val="28"/>
          <w:szCs w:val="28"/>
        </w:rPr>
      </w:pPr>
      <w:r w:rsidRPr="00B96828">
        <w:rPr>
          <w:sz w:val="28"/>
          <w:szCs w:val="28"/>
        </w:rPr>
        <w:t>Pre</w:t>
      </w:r>
      <w:r>
        <w:rPr>
          <w:sz w:val="28"/>
          <w:szCs w:val="28"/>
        </w:rPr>
        <w:t>se</w:t>
      </w:r>
      <w:r w:rsidRPr="00B96828">
        <w:rPr>
          <w:sz w:val="28"/>
          <w:szCs w:val="28"/>
        </w:rPr>
        <w:t>nted</w:t>
      </w:r>
      <w:r w:rsidR="0098673C" w:rsidRPr="00B96828">
        <w:rPr>
          <w:sz w:val="28"/>
          <w:szCs w:val="28"/>
        </w:rPr>
        <w:t xml:space="preserve"> at</w:t>
      </w:r>
    </w:p>
    <w:p w:rsidR="0098673C" w:rsidRDefault="0098673C" w:rsidP="0098673C">
      <w:pPr>
        <w:jc w:val="center"/>
        <w:rPr>
          <w:b/>
          <w:sz w:val="28"/>
          <w:szCs w:val="28"/>
        </w:rPr>
      </w:pPr>
      <w:r>
        <w:rPr>
          <w:b/>
          <w:sz w:val="28"/>
          <w:szCs w:val="28"/>
        </w:rPr>
        <w:t xml:space="preserve">Houston SQL </w:t>
      </w:r>
      <w:r w:rsidR="0045181A">
        <w:rPr>
          <w:b/>
          <w:sz w:val="28"/>
          <w:szCs w:val="28"/>
        </w:rPr>
        <w:t>S</w:t>
      </w:r>
      <w:r w:rsidR="0045181A" w:rsidRPr="004D008E">
        <w:rPr>
          <w:b/>
          <w:sz w:val="28"/>
          <w:szCs w:val="28"/>
        </w:rPr>
        <w:t>e</w:t>
      </w:r>
      <w:r w:rsidR="0045181A">
        <w:rPr>
          <w:b/>
          <w:sz w:val="28"/>
          <w:szCs w:val="28"/>
        </w:rPr>
        <w:t>rver</w:t>
      </w:r>
      <w:r>
        <w:rPr>
          <w:b/>
          <w:sz w:val="28"/>
          <w:szCs w:val="28"/>
        </w:rPr>
        <w:t xml:space="preserve"> U</w:t>
      </w:r>
      <w:r w:rsidR="00095ED0">
        <w:rPr>
          <w:b/>
          <w:sz w:val="28"/>
          <w:szCs w:val="28"/>
        </w:rPr>
        <w:t>se</w:t>
      </w:r>
      <w:r>
        <w:rPr>
          <w:b/>
          <w:sz w:val="28"/>
          <w:szCs w:val="28"/>
        </w:rPr>
        <w:t>r Group</w:t>
      </w:r>
    </w:p>
    <w:p w:rsidR="0098673C" w:rsidRDefault="0098673C" w:rsidP="0098673C">
      <w:pPr>
        <w:jc w:val="center"/>
        <w:rPr>
          <w:b/>
          <w:sz w:val="28"/>
          <w:szCs w:val="28"/>
        </w:rPr>
      </w:pPr>
      <w:r>
        <w:rPr>
          <w:b/>
          <w:sz w:val="28"/>
          <w:szCs w:val="28"/>
        </w:rPr>
        <w:t>November 8, 2011</w:t>
      </w: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p>
    <w:p w:rsidR="0098673C" w:rsidRDefault="0098673C" w:rsidP="0098673C">
      <w:pPr>
        <w:jc w:val="center"/>
        <w:rPr>
          <w:b/>
          <w:sz w:val="28"/>
          <w:szCs w:val="28"/>
        </w:rPr>
      </w:pPr>
      <w:r>
        <w:rPr>
          <w:b/>
          <w:noProof/>
          <w:sz w:val="28"/>
          <w:szCs w:val="28"/>
        </w:rPr>
        <w:drawing>
          <wp:inline distT="0" distB="0" distL="0" distR="0">
            <wp:extent cx="434975" cy="412750"/>
            <wp:effectExtent l="19050" t="0" r="3175" b="0"/>
            <wp:docPr id="1" name="Picture 1" descr="Fav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vIcon"/>
                    <pic:cNvPicPr>
                      <a:picLocks noChangeAspect="1" noChangeArrowheads="1"/>
                    </pic:cNvPicPr>
                  </pic:nvPicPr>
                  <pic:blipFill>
                    <a:blip r:embed="rId7" cstate="print"/>
                    <a:srcRect/>
                    <a:stretch>
                      <a:fillRect/>
                    </a:stretch>
                  </pic:blipFill>
                  <pic:spPr bwMode="auto">
                    <a:xfrm>
                      <a:off x="0" y="0"/>
                      <a:ext cx="434975" cy="412750"/>
                    </a:xfrm>
                    <a:prstGeom prst="rect">
                      <a:avLst/>
                    </a:prstGeom>
                    <a:noFill/>
                    <a:ln w="9525">
                      <a:noFill/>
                      <a:miter lim="800000"/>
                      <a:headEnd/>
                      <a:tailEnd/>
                    </a:ln>
                  </pic:spPr>
                </pic:pic>
              </a:graphicData>
            </a:graphic>
          </wp:inline>
        </w:drawing>
      </w:r>
    </w:p>
    <w:p w:rsidR="0098673C" w:rsidRDefault="0098673C" w:rsidP="0098673C">
      <w:pPr>
        <w:jc w:val="center"/>
        <w:rPr>
          <w:b/>
          <w:sz w:val="28"/>
          <w:szCs w:val="28"/>
        </w:rPr>
      </w:pPr>
      <w:r>
        <w:rPr>
          <w:b/>
          <w:sz w:val="28"/>
          <w:szCs w:val="28"/>
        </w:rPr>
        <w:t>Michael D. Newby</w:t>
      </w:r>
    </w:p>
    <w:p w:rsidR="00255D88" w:rsidRDefault="00EA4AAF" w:rsidP="0098673C">
      <w:pPr>
        <w:jc w:val="center"/>
        <w:rPr>
          <w:b/>
        </w:rPr>
      </w:pPr>
      <w:hyperlink r:id="rId8" w:history="1">
        <w:r w:rsidR="0098673C" w:rsidRPr="006A1F68">
          <w:rPr>
            <w:rStyle w:val="Hyperlink"/>
            <w:b/>
            <w:sz w:val="28"/>
            <w:szCs w:val="28"/>
          </w:rPr>
          <w:t>Recursive Creativity LLC</w:t>
        </w:r>
      </w:hyperlink>
      <w:r w:rsidR="00255D88">
        <w:rPr>
          <w:b/>
        </w:rPr>
        <w:br w:type="page"/>
      </w:r>
    </w:p>
    <w:p w:rsidR="00496303" w:rsidRPr="00496303" w:rsidRDefault="0098673C" w:rsidP="00255D88">
      <w:pPr>
        <w:jc w:val="center"/>
        <w:rPr>
          <w:b/>
        </w:rPr>
      </w:pPr>
      <w:r>
        <w:rPr>
          <w:b/>
        </w:rPr>
        <w:lastRenderedPageBreak/>
        <w:t>The following is a discussion of the two methods demonstrated in the accompanying Excel file.</w:t>
      </w:r>
    </w:p>
    <w:p w:rsidR="00496303" w:rsidRDefault="00496303" w:rsidP="00496303"/>
    <w:p w:rsidR="00496303" w:rsidRDefault="00496303" w:rsidP="00496303">
      <w:r>
        <w:t xml:space="preserve">I recently updated some documentation to a neat trick I figured out some time ago……wanted to e if it still worked with Excel 2007 and 2010.  I first had to figure out how to install and process the Adventure Works </w:t>
      </w:r>
      <w:r w:rsidR="0098673C">
        <w:t xml:space="preserve">2008 DW </w:t>
      </w:r>
      <w:r>
        <w:t xml:space="preserve">cube (Unified Dimensional Model, UDM) using SQL </w:t>
      </w:r>
      <w:r w:rsidR="0045181A">
        <w:t>Server</w:t>
      </w:r>
      <w:r>
        <w:t xml:space="preserve"> Analysis </w:t>
      </w:r>
      <w:r w:rsidR="0045181A">
        <w:t>Services</w:t>
      </w:r>
      <w:r>
        <w:t xml:space="preserve"> 2008.</w:t>
      </w:r>
    </w:p>
    <w:p w:rsidR="00496303" w:rsidRDefault="00496303" w:rsidP="00496303"/>
    <w:p w:rsidR="00496303" w:rsidRDefault="00496303" w:rsidP="00496303">
      <w:r>
        <w:t xml:space="preserve">An employer built </w:t>
      </w:r>
      <w:r w:rsidR="0045181A">
        <w:t>several</w:t>
      </w:r>
      <w:r>
        <w:t xml:space="preserve"> cubes and hadn’t thought about the reporting aspects related to </w:t>
      </w:r>
      <w:r w:rsidR="0045181A" w:rsidRPr="004D008E">
        <w:t>se</w:t>
      </w:r>
      <w:r w:rsidR="0045181A">
        <w:t>curity</w:t>
      </w:r>
      <w:r>
        <w:t xml:space="preserve"> or exposure of the data.  One of the cubes had </w:t>
      </w:r>
      <w:r w:rsidR="0045181A">
        <w:t>expenses</w:t>
      </w:r>
      <w:r>
        <w:t xml:space="preserve"> for all cost centers.  The issue was that certain cost centers were t up specifically for executive salaries.  If you knew the cost center and </w:t>
      </w:r>
      <w:r w:rsidR="0045181A" w:rsidRPr="004D008E">
        <w:t>se</w:t>
      </w:r>
      <w:r w:rsidR="0045181A">
        <w:t>lected</w:t>
      </w:r>
      <w:r>
        <w:t xml:space="preserve"> it from the Report Filter or PageBy field in the PivotTable you could ascertain how much that executive’s compensation was.</w:t>
      </w:r>
    </w:p>
    <w:p w:rsidR="00496303" w:rsidRDefault="00496303" w:rsidP="00496303"/>
    <w:p w:rsidR="00496303" w:rsidRDefault="00496303" w:rsidP="00496303">
      <w:r>
        <w:t xml:space="preserve">The dilemma was how to limit exposure to such </w:t>
      </w:r>
      <w:r w:rsidR="0045181A" w:rsidRPr="004D008E">
        <w:t>se</w:t>
      </w:r>
      <w:r w:rsidR="0045181A">
        <w:t>nsitive</w:t>
      </w:r>
      <w:r>
        <w:t xml:space="preserve"> data without incurring any additional development costs to modify or alter the cube!  </w:t>
      </w:r>
    </w:p>
    <w:p w:rsidR="00496303" w:rsidRDefault="00496303" w:rsidP="00496303"/>
    <w:p w:rsidR="00496303" w:rsidRDefault="00496303" w:rsidP="00496303">
      <w:r>
        <w:t>Overview:</w:t>
      </w:r>
    </w:p>
    <w:p w:rsidR="00496303" w:rsidRDefault="00496303" w:rsidP="00496303">
      <w:r>
        <w:t xml:space="preserve">The Report Filter for a Free-form PivotTable (converted to formulas) can be changed to a Data Validation list that is a list of equations that include all or only a </w:t>
      </w:r>
      <w:r w:rsidR="0045181A" w:rsidRPr="004D008E">
        <w:t>se</w:t>
      </w:r>
      <w:r w:rsidR="0045181A">
        <w:t>lect</w:t>
      </w:r>
      <w:r>
        <w:t xml:space="preserve"> number of members of a dimension in a cube.</w:t>
      </w:r>
    </w:p>
    <w:p w:rsidR="00496303" w:rsidRDefault="00496303" w:rsidP="00496303"/>
    <w:p w:rsidR="00496303" w:rsidRDefault="00496303" w:rsidP="00496303">
      <w:r>
        <w:t xml:space="preserve">The following is a discussion of two solutions using Excel.  The data I am using is from Adventure Works cube downloaded from CodePlex.com.  The equations will show #ref if you do not have Adventure Works cube (not the Adventure Works </w:t>
      </w:r>
      <w:r w:rsidR="0045181A">
        <w:t>database</w:t>
      </w:r>
      <w:r>
        <w:t>) installed and cannot change the Connection to point to your copy of Adventure Works.</w:t>
      </w:r>
    </w:p>
    <w:p w:rsidR="00496303" w:rsidRDefault="00496303" w:rsidP="00496303"/>
    <w:p w:rsidR="008A59E2" w:rsidRDefault="008A59E2">
      <w:r>
        <w:br w:type="page"/>
      </w:r>
    </w:p>
    <w:p w:rsidR="00496303" w:rsidRPr="008A59E2" w:rsidRDefault="00496303" w:rsidP="00496303">
      <w:pPr>
        <w:rPr>
          <w:b/>
          <w:sz w:val="28"/>
          <w:szCs w:val="28"/>
        </w:rPr>
      </w:pPr>
      <w:r w:rsidRPr="008A59E2">
        <w:rPr>
          <w:b/>
          <w:sz w:val="28"/>
          <w:szCs w:val="28"/>
        </w:rPr>
        <w:lastRenderedPageBreak/>
        <w:t>Adventure Works – old</w:t>
      </w:r>
    </w:p>
    <w:p w:rsidR="00496303" w:rsidRDefault="00496303" w:rsidP="00496303"/>
    <w:p w:rsidR="00496303" w:rsidRDefault="00496303" w:rsidP="00496303">
      <w:r>
        <w:t>The following equation is from a PivotTable converted to formulas:</w:t>
      </w:r>
    </w:p>
    <w:p w:rsidR="00496303" w:rsidRDefault="00496303" w:rsidP="00496303"/>
    <w:p w:rsidR="00496303" w:rsidRDefault="00496303" w:rsidP="00496303">
      <w:r>
        <w:t>=CUBEVALUE("XPSM1530_XPSM1530SQL2008 Adventure Works DW 2008  Adventure Works",$B$5,$A$7,$A9,B$8)</w:t>
      </w:r>
    </w:p>
    <w:p w:rsidR="00496303" w:rsidRDefault="00496303" w:rsidP="00496303"/>
    <w:p w:rsidR="00496303" w:rsidRDefault="00496303" w:rsidP="00496303">
      <w:r>
        <w:t>Cell B5 is the Report Filter.  I tried using =if(), =iif(), and hard coding values in the formulas but nothing would work.  I eventually figured out that using =indirect() produced a workable equation.</w:t>
      </w:r>
    </w:p>
    <w:p w:rsidR="00496303" w:rsidRDefault="00496303" w:rsidP="00496303"/>
    <w:p w:rsidR="00496303" w:rsidRDefault="00496303" w:rsidP="00496303">
      <w:r>
        <w:t>=CUBEVALUE("XPSM1530_XPSM1530SQL2008 Adventure Works DW 2008  Adventure Works",INDIRECT(SUBSTITUTE($B$5," ","")),$A$7,$A10,B$8)</w:t>
      </w:r>
    </w:p>
    <w:p w:rsidR="00496303" w:rsidRDefault="00496303" w:rsidP="00496303"/>
    <w:p w:rsidR="00496303" w:rsidRDefault="0045181A" w:rsidP="00496303">
      <w:r>
        <w:t>Because</w:t>
      </w:r>
      <w:r w:rsidR="00496303">
        <w:t xml:space="preserve"> a Named Range can’t have spaces and some countries, such as United States, have space in name, the =indirect() equation is </w:t>
      </w:r>
      <w:r>
        <w:t>u</w:t>
      </w:r>
      <w:r w:rsidRPr="004D008E">
        <w:t>se</w:t>
      </w:r>
      <w:r>
        <w:t>d</w:t>
      </w:r>
      <w:r w:rsidR="00496303">
        <w:t xml:space="preserve"> in conjunction with =substitute() to remove the space.</w:t>
      </w:r>
    </w:p>
    <w:p w:rsidR="00496303" w:rsidRDefault="00496303" w:rsidP="00496303"/>
    <w:p w:rsidR="00496303" w:rsidRDefault="00496303" w:rsidP="00496303">
      <w:r>
        <w:t>Every converted cell’s equation was modified as shown above….with the exception of the Report Filter equation in cell B5.</w:t>
      </w:r>
    </w:p>
    <w:p w:rsidR="00496303" w:rsidRDefault="00496303" w:rsidP="00496303">
      <w:r>
        <w:t>I deleted the formula in cell B5 and added a data validation list that listed countries:</w:t>
      </w:r>
    </w:p>
    <w:p w:rsidR="00496303" w:rsidRDefault="00496303" w:rsidP="00496303"/>
    <w:p w:rsidR="00496303" w:rsidRDefault="00496303" w:rsidP="00496303">
      <w:r>
        <w:t>All Countries</w:t>
      </w:r>
    </w:p>
    <w:p w:rsidR="00496303" w:rsidRDefault="00496303" w:rsidP="00496303">
      <w:r>
        <w:t>Australia</w:t>
      </w:r>
    </w:p>
    <w:p w:rsidR="00496303" w:rsidRDefault="00496303" w:rsidP="00496303">
      <w:r>
        <w:t>Canada</w:t>
      </w:r>
    </w:p>
    <w:p w:rsidR="00496303" w:rsidRDefault="00496303" w:rsidP="00496303">
      <w:r>
        <w:t>France</w:t>
      </w:r>
    </w:p>
    <w:p w:rsidR="00496303" w:rsidRDefault="00496303" w:rsidP="00496303">
      <w:r>
        <w:t>Germany</w:t>
      </w:r>
    </w:p>
    <w:p w:rsidR="00496303" w:rsidRDefault="00496303" w:rsidP="00496303">
      <w:r>
        <w:t>United Kingdom</w:t>
      </w:r>
    </w:p>
    <w:p w:rsidR="00496303" w:rsidRDefault="00496303" w:rsidP="00496303">
      <w:r>
        <w:t>United States</w:t>
      </w:r>
    </w:p>
    <w:p w:rsidR="00496303" w:rsidRDefault="00496303" w:rsidP="00496303"/>
    <w:p w:rsidR="00496303" w:rsidRDefault="00496303" w:rsidP="00496303">
      <w:r>
        <w:t xml:space="preserve">When </w:t>
      </w:r>
      <w:r w:rsidR="0045181A">
        <w:t>user</w:t>
      </w:r>
      <w:r>
        <w:t xml:space="preserve"> </w:t>
      </w:r>
      <w:r w:rsidR="0045181A">
        <w:t>selected</w:t>
      </w:r>
      <w:r>
        <w:t xml:space="preserve"> country from data validation list, there was a named range with the appropriate equation for each lection made:</w:t>
      </w:r>
    </w:p>
    <w:p w:rsidR="00496303" w:rsidRDefault="00496303" w:rsidP="00496303"/>
    <w:p w:rsidR="00496303" w:rsidRDefault="00496303" w:rsidP="00496303">
      <w:r>
        <w:t>Named Range, Equation</w:t>
      </w:r>
    </w:p>
    <w:p w:rsidR="00496303" w:rsidRDefault="00496303" w:rsidP="00496303"/>
    <w:p w:rsidR="00496303" w:rsidRDefault="00496303" w:rsidP="00496303">
      <w:r>
        <w:t>All Countries, =CUBEMEMBER("XPSM1530_XPSM1530SQL2008 Adventure Works DW 2008  Adventure Works","[Geography].[Geography].[All Geographies]")</w:t>
      </w:r>
    </w:p>
    <w:p w:rsidR="00496303" w:rsidRDefault="00496303" w:rsidP="00496303">
      <w:r>
        <w:t>Australia, =CUBEMEMBER("XPSM1530_XPSM1530SQL2008 Adventure Works DW 2008  Adventure Works","[Geography].[Geography].[Country].&amp;[Australia]")</w:t>
      </w:r>
    </w:p>
    <w:p w:rsidR="00496303" w:rsidRDefault="00496303" w:rsidP="00496303">
      <w:r>
        <w:t>Canada, =CUBEMEMBER("XPSM1530_XPSM1530SQL2008 Adventure Works DW 2008  Adventure Works","[Geography].[Geography].[Country].&amp;[Canada]")</w:t>
      </w:r>
    </w:p>
    <w:p w:rsidR="00496303" w:rsidRDefault="00496303" w:rsidP="00496303">
      <w:r>
        <w:t>France, =CUBEMEMBER("XPSM1530_XPSM1530SQL2008 Adventure Works DW 2008  Adventure Works","[Geography].[Geography].[Country].&amp;[France]")</w:t>
      </w:r>
    </w:p>
    <w:p w:rsidR="00496303" w:rsidRDefault="00496303" w:rsidP="00496303">
      <w:r>
        <w:t>Germany, =CUBEMEMBER("XPSM1530_XPSM1530SQL2008 Adventure Works DW 2008  Adventure Works","[Geography].[Geography].[Country].&amp;[Germany]")</w:t>
      </w:r>
    </w:p>
    <w:p w:rsidR="00496303" w:rsidRDefault="00496303" w:rsidP="00496303">
      <w:r>
        <w:t>United Kingdom, =CUBEMEMBER("XPSM1530_XPSM1530SQL2008 Adventure Works DW 2008  Adventure Works","[Geography].[Geography].[Country].&amp;[United Kingdom]")</w:t>
      </w:r>
    </w:p>
    <w:p w:rsidR="00496303" w:rsidRDefault="00496303" w:rsidP="00496303">
      <w:r>
        <w:t>United States, =CUBEMEMBER("XPSM1530_XPSM1530SQL2008 Adventure Works DW 2008  Adventure Works","[Geography].[Geography].[Country].&amp;[United States]")</w:t>
      </w:r>
    </w:p>
    <w:p w:rsidR="00496303" w:rsidRDefault="00496303" w:rsidP="00496303"/>
    <w:p w:rsidR="00496303" w:rsidRDefault="00496303" w:rsidP="00496303">
      <w:r>
        <w:t>The problem with this solution is that every equation converted for the PivotTable must be changed.</w:t>
      </w:r>
    </w:p>
    <w:p w:rsidR="00496303" w:rsidRDefault="00496303" w:rsidP="00496303"/>
    <w:p w:rsidR="00496303" w:rsidRDefault="00496303" w:rsidP="00496303">
      <w:r>
        <w:t xml:space="preserve">To reduce the effort I came up the </w:t>
      </w:r>
      <w:r w:rsidR="0045181A" w:rsidRPr="004D008E">
        <w:t>se</w:t>
      </w:r>
      <w:r w:rsidR="0045181A">
        <w:t>cond</w:t>
      </w:r>
      <w:r>
        <w:t xml:space="preserve"> solution.</w:t>
      </w:r>
    </w:p>
    <w:p w:rsidR="00496303" w:rsidRDefault="00496303" w:rsidP="00496303"/>
    <w:p w:rsidR="00496303" w:rsidRDefault="00496303" w:rsidP="00496303"/>
    <w:p w:rsidR="00496303" w:rsidRPr="008A59E2" w:rsidRDefault="00496303" w:rsidP="00496303">
      <w:pPr>
        <w:rPr>
          <w:b/>
          <w:sz w:val="28"/>
          <w:szCs w:val="28"/>
        </w:rPr>
      </w:pPr>
      <w:r w:rsidRPr="008A59E2">
        <w:rPr>
          <w:b/>
          <w:sz w:val="28"/>
          <w:szCs w:val="28"/>
        </w:rPr>
        <w:t>Adventure Works – new</w:t>
      </w:r>
    </w:p>
    <w:p w:rsidR="00496303" w:rsidRDefault="00496303" w:rsidP="00496303"/>
    <w:p w:rsidR="00496303" w:rsidRDefault="00496303" w:rsidP="00496303">
      <w:r>
        <w:t xml:space="preserve">This is much simpler and does not require every equation be modified.  You only need to change the Report Filter to the Data Validation list that points to cells containing equations:  </w:t>
      </w:r>
    </w:p>
    <w:p w:rsidR="00496303" w:rsidRDefault="00496303" w:rsidP="00496303"/>
    <w:p w:rsidR="00496303" w:rsidRDefault="00496303" w:rsidP="00496303">
      <w:r>
        <w:t>=CUBEMEMBER("XPSM1530_XPSM1530SQL2008 Adventure Works DW 2008  Adventure Works","[Geography].[Geography].[All Geographies]")</w:t>
      </w:r>
    </w:p>
    <w:p w:rsidR="00496303" w:rsidRDefault="00496303" w:rsidP="00496303">
      <w:r>
        <w:t>=CUBEMEMBER("XPSM1530_XPSM1530SQL2008 Adventure Works DW 2008  Adventure Works","[Geography].[Geography].[Country].&amp;[Australia]")</w:t>
      </w:r>
    </w:p>
    <w:p w:rsidR="00496303" w:rsidRDefault="00496303" w:rsidP="00496303">
      <w:r>
        <w:t>=CUBEMEMBER("XPSM1530_XPSM1530SQL2008 Adventure Works DW 2008  Adventure Works","[Geography].[Geography].[Country].&amp;[Canada]")</w:t>
      </w:r>
    </w:p>
    <w:p w:rsidR="00496303" w:rsidRDefault="00496303" w:rsidP="00496303">
      <w:r>
        <w:t>=CUBEMEMBER("XPSM1530_XPSM1530SQL2008 Adventure Works DW 2008  Adventure Works","[Geography].[Geography].[Country].&amp;[France]")</w:t>
      </w:r>
    </w:p>
    <w:p w:rsidR="00496303" w:rsidRDefault="00496303" w:rsidP="00496303">
      <w:r>
        <w:t>=CUBEMEMBER("XPSM1530_XPSM1530SQL2008 Adventure Works DW 2008  Adventure Works","[Geography].[Geography].[Country].&amp;[Germany]")</w:t>
      </w:r>
    </w:p>
    <w:p w:rsidR="00496303" w:rsidRDefault="00496303" w:rsidP="00496303">
      <w:r>
        <w:t>=CUBEMEMBER("XPSM1530_XPSM1530SQL2008 Adventure Works DW 2008  Adventure Works","[Geography].[Geography].[Country].&amp;[United Kingdom]")</w:t>
      </w:r>
    </w:p>
    <w:p w:rsidR="00496303" w:rsidRDefault="00496303" w:rsidP="00496303">
      <w:r>
        <w:t>=CUBEMEMBER("XPSM1530_XPSM1530SQL2008 Adventure Works DW 2008  Adventure Works","[Geography].[Geography].[Country].&amp;[United States]")</w:t>
      </w:r>
    </w:p>
    <w:p w:rsidR="00496303" w:rsidRDefault="00496303" w:rsidP="00496303"/>
    <w:p w:rsidR="00496303" w:rsidRDefault="00496303" w:rsidP="00496303">
      <w:r>
        <w:t xml:space="preserve">Each of the above equations will evaluate to a value that is displayed and </w:t>
      </w:r>
      <w:r w:rsidR="0045181A">
        <w:t>used</w:t>
      </w:r>
      <w:r>
        <w:t xml:space="preserve"> in the Data Validation list.  No Named Ranges are necessary for each specific Country!  I only u a Named Range for the Data Validation list.</w:t>
      </w:r>
    </w:p>
    <w:p w:rsidR="00496303" w:rsidRDefault="00496303" w:rsidP="00496303"/>
    <w:p w:rsidR="00496303" w:rsidRDefault="00496303" w:rsidP="00496303"/>
    <w:p w:rsidR="00020573" w:rsidRDefault="00496303" w:rsidP="00496303">
      <w:r>
        <w:t xml:space="preserve">Getting back to the original dilemma of limiting access to </w:t>
      </w:r>
      <w:r w:rsidR="0045181A">
        <w:t>sensitive</w:t>
      </w:r>
      <w:r>
        <w:t xml:space="preserve"> data.  Using the above data, </w:t>
      </w:r>
      <w:r w:rsidR="0045181A">
        <w:t>suppo</w:t>
      </w:r>
      <w:r w:rsidR="0045181A" w:rsidRPr="004D008E">
        <w:t>se</w:t>
      </w:r>
      <w:r>
        <w:t xml:space="preserve"> you didn’t want the North America Sales Team to e sales in Europe or vice versa?  All you need to do is remove the necessary equations from the Data Validation list for the file distributed or made available to the North America Sales Team.</w:t>
      </w:r>
    </w:p>
    <w:p w:rsidR="008A59E2" w:rsidRDefault="008A59E2" w:rsidP="00496303"/>
    <w:p w:rsidR="008A59E2" w:rsidRDefault="008A59E2">
      <w:r>
        <w:br w:type="page"/>
      </w:r>
    </w:p>
    <w:p w:rsidR="009456E4" w:rsidRPr="009456E4" w:rsidRDefault="009456E4" w:rsidP="00496303">
      <w:pPr>
        <w:rPr>
          <w:b/>
          <w:sz w:val="28"/>
          <w:szCs w:val="28"/>
        </w:rPr>
      </w:pPr>
      <w:r w:rsidRPr="009456E4">
        <w:rPr>
          <w:b/>
          <w:sz w:val="28"/>
          <w:szCs w:val="28"/>
        </w:rPr>
        <w:lastRenderedPageBreak/>
        <w:t>Adventure Works Download</w:t>
      </w:r>
    </w:p>
    <w:p w:rsidR="009456E4" w:rsidRDefault="009456E4" w:rsidP="00496303"/>
    <w:p w:rsidR="008A59E2" w:rsidRDefault="008A59E2" w:rsidP="00496303">
      <w:r>
        <w:t>The Adventure</w:t>
      </w:r>
      <w:r w:rsidR="009456E4">
        <w:t xml:space="preserve"> </w:t>
      </w:r>
      <w:r>
        <w:t>Works file I downloaded and installed is available at:</w:t>
      </w:r>
    </w:p>
    <w:p w:rsidR="008A59E2" w:rsidRDefault="008A59E2" w:rsidP="00496303"/>
    <w:p w:rsidR="008A59E2" w:rsidRDefault="00EA4AAF" w:rsidP="00496303">
      <w:hyperlink r:id="rId9" w:history="1">
        <w:r w:rsidR="008A59E2" w:rsidRPr="00954A83">
          <w:rPr>
            <w:rStyle w:val="Hyperlink"/>
          </w:rPr>
          <w:t>http://msftdbprodsamples.codeplex.com/releas/view/37109</w:t>
        </w:r>
      </w:hyperlink>
    </w:p>
    <w:p w:rsidR="008A59E2" w:rsidRDefault="008A59E2" w:rsidP="00496303"/>
    <w:p w:rsidR="008A59E2" w:rsidRDefault="009456E4" w:rsidP="00496303">
      <w:r>
        <w:t xml:space="preserve">It contains both </w:t>
      </w:r>
      <w:r w:rsidR="0045181A">
        <w:t>databases</w:t>
      </w:r>
      <w:r>
        <w:t xml:space="preserve"> and cubes.</w:t>
      </w:r>
    </w:p>
    <w:p w:rsidR="009456E4" w:rsidRDefault="009456E4" w:rsidP="00496303"/>
    <w:p w:rsidR="009456E4" w:rsidRDefault="009456E4" w:rsidP="00496303"/>
    <w:p w:rsidR="009456E4" w:rsidRPr="009456E4" w:rsidRDefault="009456E4" w:rsidP="00496303">
      <w:pPr>
        <w:rPr>
          <w:b/>
          <w:sz w:val="28"/>
          <w:szCs w:val="28"/>
        </w:rPr>
      </w:pPr>
      <w:r w:rsidRPr="009456E4">
        <w:rPr>
          <w:b/>
          <w:sz w:val="28"/>
          <w:szCs w:val="28"/>
        </w:rPr>
        <w:t>Installing, Deploying and Processing the Cube</w:t>
      </w:r>
    </w:p>
    <w:p w:rsidR="009456E4" w:rsidRDefault="009456E4" w:rsidP="00496303"/>
    <w:p w:rsidR="009456E4" w:rsidRDefault="009456E4" w:rsidP="00496303">
      <w:r>
        <w:t>To install the files needed to deploy and process the Adventure Works 2008 DW cube, download the above file (AdventureWorks2008_SR4.exe) and go through the install process for it.  Then follow directions I have outlined below.</w:t>
      </w:r>
    </w:p>
    <w:p w:rsidR="009456E4" w:rsidRDefault="009456E4" w:rsidP="00496303"/>
    <w:p w:rsidR="009456E4" w:rsidRDefault="009456E4" w:rsidP="009456E4">
      <w:r>
        <w:t xml:space="preserve">Address all issues mentioned at startup of the install process for the above file.  </w:t>
      </w:r>
      <w:r w:rsidR="0045181A">
        <w:t>A simpler way to address one issue mentioned:  if FILESTREAM was not enabled during the install process for your instance of SQL Server (nobody ever told me it’s importance), start SQL Server Configuration Manager mentioned below, click on “SQL Server Services”, right-click on SQL Server (your SQL instance), choo</w:t>
      </w:r>
      <w:r w:rsidR="0045181A" w:rsidRPr="004D008E">
        <w:t>se</w:t>
      </w:r>
      <w:r w:rsidR="0045181A">
        <w:t xml:space="preserve"> Properties, click on both checkboxes (or all) associated with FILESTREAM as shown below:</w:t>
      </w:r>
    </w:p>
    <w:p w:rsidR="009456E4" w:rsidRDefault="009456E4" w:rsidP="009456E4"/>
    <w:p w:rsidR="009456E4" w:rsidRDefault="009456E4" w:rsidP="009456E4">
      <w:r>
        <w:rPr>
          <w:noProof/>
        </w:rPr>
        <w:drawing>
          <wp:inline distT="0" distB="0" distL="0" distR="0">
            <wp:extent cx="3858260" cy="4248785"/>
            <wp:effectExtent l="19050" t="0" r="8890" b="0"/>
            <wp:docPr id="3" name="Picture 1" descr="cid:image001.png@01CC8C4F.30C2A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C8C4F.30C2A770"/>
                    <pic:cNvPicPr>
                      <a:picLocks noChangeAspect="1" noChangeArrowheads="1"/>
                    </pic:cNvPicPr>
                  </pic:nvPicPr>
                  <pic:blipFill>
                    <a:blip r:embed="rId10" r:link="rId11" cstate="print"/>
                    <a:srcRect/>
                    <a:stretch>
                      <a:fillRect/>
                    </a:stretch>
                  </pic:blipFill>
                  <pic:spPr bwMode="auto">
                    <a:xfrm>
                      <a:off x="0" y="0"/>
                      <a:ext cx="3858260" cy="4248785"/>
                    </a:xfrm>
                    <a:prstGeom prst="rect">
                      <a:avLst/>
                    </a:prstGeom>
                    <a:noFill/>
                    <a:ln w="9525">
                      <a:noFill/>
                      <a:miter lim="800000"/>
                      <a:headEnd/>
                      <a:tailEnd/>
                    </a:ln>
                  </pic:spPr>
                </pic:pic>
              </a:graphicData>
            </a:graphic>
          </wp:inline>
        </w:drawing>
      </w:r>
    </w:p>
    <w:p w:rsidR="009456E4" w:rsidRDefault="009456E4" w:rsidP="009456E4"/>
    <w:p w:rsidR="00070AA5" w:rsidRDefault="00070AA5" w:rsidP="00070AA5">
      <w:r>
        <w:lastRenderedPageBreak/>
        <w:t xml:space="preserve">Make sure using “SQL </w:t>
      </w:r>
      <w:r w:rsidR="0045181A">
        <w:t>Server</w:t>
      </w:r>
      <w:r>
        <w:t xml:space="preserve"> Configuration Manager" that TCP/IP and Named Pipes are “Enabled”. </w:t>
      </w:r>
    </w:p>
    <w:p w:rsidR="00070AA5" w:rsidRDefault="00070AA5" w:rsidP="009456E4"/>
    <w:p w:rsidR="009456E4" w:rsidRDefault="009456E4" w:rsidP="009456E4">
      <w:r>
        <w:t xml:space="preserve">I </w:t>
      </w:r>
      <w:r w:rsidR="00070AA5">
        <w:t xml:space="preserve">also </w:t>
      </w:r>
      <w:r>
        <w:t xml:space="preserve">restarted the SQL </w:t>
      </w:r>
      <w:r w:rsidR="0045181A">
        <w:t>Server</w:t>
      </w:r>
      <w:r>
        <w:t xml:space="preserve"> </w:t>
      </w:r>
      <w:r w:rsidR="0045181A" w:rsidRPr="004D008E">
        <w:t>se</w:t>
      </w:r>
      <w:r w:rsidR="0045181A">
        <w:t>rvice</w:t>
      </w:r>
      <w:r>
        <w:t xml:space="preserve"> by right-clicking on SQL </w:t>
      </w:r>
      <w:r w:rsidR="0045181A">
        <w:t>Server</w:t>
      </w:r>
      <w:r>
        <w:t xml:space="preserve"> (your instance name) and choosing Restart but that did not work.  I rebooted and that did work.</w:t>
      </w:r>
    </w:p>
    <w:p w:rsidR="009456E4" w:rsidRDefault="009456E4" w:rsidP="009456E4"/>
    <w:p w:rsidR="009456E4" w:rsidRDefault="00070AA5" w:rsidP="009456E4">
      <w:r>
        <w:t xml:space="preserve">The </w:t>
      </w:r>
      <w:r w:rsidR="0045181A">
        <w:t>Adventure Works</w:t>
      </w:r>
      <w:r w:rsidR="009456E4">
        <w:t xml:space="preserve"> </w:t>
      </w:r>
      <w:r w:rsidR="0045181A">
        <w:t>database</w:t>
      </w:r>
      <w:r w:rsidR="009456E4">
        <w:t xml:space="preserve"> </w:t>
      </w:r>
      <w:r>
        <w:t xml:space="preserve">should be installed and appear in SQL </w:t>
      </w:r>
      <w:r w:rsidR="0045181A">
        <w:t>Server</w:t>
      </w:r>
      <w:r>
        <w:t xml:space="preserve"> Management Studio.  If</w:t>
      </w:r>
      <w:r w:rsidR="009456E4">
        <w:t xml:space="preserve"> not</w:t>
      </w:r>
      <w:r>
        <w:t xml:space="preserve">, find the </w:t>
      </w:r>
      <w:r w:rsidR="0045181A">
        <w:t>database</w:t>
      </w:r>
      <w:r>
        <w:t xml:space="preserve"> files and attach them</w:t>
      </w:r>
      <w:r w:rsidR="009456E4">
        <w:t>.</w:t>
      </w:r>
      <w:r>
        <w:t xml:space="preserve">  What I did not like about the install process for the above file is that the </w:t>
      </w:r>
      <w:r w:rsidR="0045181A">
        <w:t>databases</w:t>
      </w:r>
      <w:r>
        <w:t xml:space="preserve"> </w:t>
      </w:r>
      <w:r w:rsidR="00E00E1C">
        <w:t xml:space="preserve">did not install to the default location I specified for </w:t>
      </w:r>
      <w:r w:rsidR="0045181A">
        <w:t>databases</w:t>
      </w:r>
      <w:r w:rsidR="00E00E1C">
        <w:t xml:space="preserve"> when installing my “Instance” of SQL </w:t>
      </w:r>
      <w:r w:rsidR="0045181A">
        <w:t>Server</w:t>
      </w:r>
      <w:r w:rsidR="00E00E1C">
        <w:t>.</w:t>
      </w:r>
    </w:p>
    <w:p w:rsidR="009456E4" w:rsidRDefault="009456E4" w:rsidP="009456E4"/>
    <w:p w:rsidR="009456E4" w:rsidRDefault="009456E4" w:rsidP="009456E4">
      <w:r>
        <w:t xml:space="preserve">Open project in SQL </w:t>
      </w:r>
      <w:r w:rsidR="0045181A">
        <w:t>Server</w:t>
      </w:r>
      <w:r>
        <w:t xml:space="preserve"> Business Intelligence Development Studio:</w:t>
      </w:r>
    </w:p>
    <w:p w:rsidR="009456E4" w:rsidRDefault="009456E4" w:rsidP="009456E4">
      <w:r>
        <w:t xml:space="preserve">"C:\Program Files\Microsoft SQL </w:t>
      </w:r>
      <w:r w:rsidR="0045181A">
        <w:t>Server</w:t>
      </w:r>
      <w:r>
        <w:t xml:space="preserve">\100\Tools\Samples\AdventureWorks 2008 Analysis </w:t>
      </w:r>
      <w:r w:rsidR="0045181A">
        <w:t>Services</w:t>
      </w:r>
      <w:r>
        <w:t xml:space="preserve"> Project\</w:t>
      </w:r>
      <w:r w:rsidR="0045181A">
        <w:t>enterprise</w:t>
      </w:r>
      <w:r>
        <w:t>\Adventure Works.sln"</w:t>
      </w:r>
    </w:p>
    <w:p w:rsidR="009456E4" w:rsidRDefault="009456E4" w:rsidP="009456E4">
      <w:r>
        <w:t>(your install path may be different)</w:t>
      </w:r>
    </w:p>
    <w:p w:rsidR="009456E4" w:rsidRDefault="009456E4" w:rsidP="009456E4"/>
    <w:p w:rsidR="00070AA5" w:rsidRDefault="00070AA5" w:rsidP="009456E4">
      <w:r>
        <w:t>To “Deploy” the project and create the Cube:</w:t>
      </w:r>
    </w:p>
    <w:p w:rsidR="00070AA5" w:rsidRDefault="00070AA5" w:rsidP="009456E4"/>
    <w:p w:rsidR="00070AA5" w:rsidRDefault="00070AA5" w:rsidP="009456E4">
      <w:pPr>
        <w:pStyle w:val="ListParagraph"/>
        <w:numPr>
          <w:ilvl w:val="0"/>
          <w:numId w:val="2"/>
        </w:numPr>
      </w:pPr>
      <w:r>
        <w:t>In BIDS r</w:t>
      </w:r>
      <w:r w:rsidR="009456E4">
        <w:t xml:space="preserve">ight-click on </w:t>
      </w:r>
      <w:r>
        <w:t xml:space="preserve">the above </w:t>
      </w:r>
      <w:r w:rsidR="009456E4">
        <w:t xml:space="preserve">project, </w:t>
      </w:r>
      <w:r w:rsidR="0045181A">
        <w:t>select</w:t>
      </w:r>
      <w:r w:rsidR="009456E4">
        <w:t xml:space="preserve"> Properties, click on Deployment, change localhost to </w:t>
      </w:r>
      <w:r>
        <w:t>computer</w:t>
      </w:r>
      <w:r w:rsidR="009456E4">
        <w:t>\sqlinstance (e.g. XPSM1530\XPSM1530SQL2008).</w:t>
      </w:r>
    </w:p>
    <w:p w:rsidR="009456E4" w:rsidRDefault="009456E4" w:rsidP="009456E4">
      <w:pPr>
        <w:pStyle w:val="ListParagraph"/>
        <w:numPr>
          <w:ilvl w:val="0"/>
          <w:numId w:val="2"/>
        </w:numPr>
      </w:pPr>
      <w:r>
        <w:t xml:space="preserve">Double-click on "Data Sources" and change Connection String's Data Source from localhost to </w:t>
      </w:r>
      <w:r w:rsidR="00070AA5">
        <w:t>computer</w:t>
      </w:r>
      <w:r>
        <w:t>\sqlinstance (e.g. XPSM1530\XPSM1530SQL2008).</w:t>
      </w:r>
    </w:p>
    <w:p w:rsidR="009456E4" w:rsidRDefault="009456E4" w:rsidP="009456E4"/>
    <w:p w:rsidR="009456E4" w:rsidRDefault="009456E4" w:rsidP="009456E4">
      <w:r>
        <w:t>Right-click on project, click on Deploy.</w:t>
      </w:r>
    </w:p>
    <w:p w:rsidR="009456E4" w:rsidRDefault="009456E4" w:rsidP="009456E4"/>
    <w:p w:rsidR="009456E4" w:rsidRDefault="009456E4" w:rsidP="009456E4">
      <w:r>
        <w:t xml:space="preserve">When opening SQL </w:t>
      </w:r>
      <w:r w:rsidR="0045181A">
        <w:t>Server</w:t>
      </w:r>
      <w:r>
        <w:t xml:space="preserve"> Management Studio, change default of "</w:t>
      </w:r>
      <w:r w:rsidR="0045181A">
        <w:t>Databa</w:t>
      </w:r>
      <w:r w:rsidR="0045181A" w:rsidRPr="004D008E">
        <w:t>se</w:t>
      </w:r>
      <w:r>
        <w:t xml:space="preserve"> Engine" to "Analysis </w:t>
      </w:r>
      <w:r w:rsidR="0045181A">
        <w:t>Services</w:t>
      </w:r>
      <w:r>
        <w:t>".</w:t>
      </w:r>
    </w:p>
    <w:p w:rsidR="009456E4" w:rsidRDefault="009456E4" w:rsidP="009456E4"/>
    <w:p w:rsidR="00070AA5" w:rsidRDefault="00070AA5" w:rsidP="009456E4">
      <w:r>
        <w:t>To “Process” the Cube:</w:t>
      </w:r>
    </w:p>
    <w:p w:rsidR="00070AA5" w:rsidRDefault="00070AA5" w:rsidP="009456E4"/>
    <w:p w:rsidR="00070AA5" w:rsidRDefault="009456E4" w:rsidP="00070AA5">
      <w:pPr>
        <w:pStyle w:val="ListParagraph"/>
        <w:numPr>
          <w:ilvl w:val="0"/>
          <w:numId w:val="1"/>
        </w:numPr>
      </w:pPr>
      <w:r>
        <w:t xml:space="preserve">Right-click on "Adventure Works DW 2008" </w:t>
      </w:r>
      <w:r w:rsidR="0045181A">
        <w:t>Database</w:t>
      </w:r>
      <w:r>
        <w:t xml:space="preserve">, </w:t>
      </w:r>
    </w:p>
    <w:p w:rsidR="00070AA5" w:rsidRDefault="00070AA5" w:rsidP="00070AA5">
      <w:pPr>
        <w:pStyle w:val="ListParagraph"/>
        <w:numPr>
          <w:ilvl w:val="0"/>
          <w:numId w:val="1"/>
        </w:numPr>
      </w:pPr>
      <w:r>
        <w:t>C</w:t>
      </w:r>
      <w:r w:rsidR="009456E4">
        <w:t xml:space="preserve">lick on Process, </w:t>
      </w:r>
    </w:p>
    <w:p w:rsidR="00070AA5" w:rsidRDefault="00070AA5" w:rsidP="00070AA5">
      <w:pPr>
        <w:pStyle w:val="ListParagraph"/>
        <w:numPr>
          <w:ilvl w:val="0"/>
          <w:numId w:val="1"/>
        </w:numPr>
      </w:pPr>
      <w:r>
        <w:t>C</w:t>
      </w:r>
      <w:r w:rsidR="009456E4">
        <w:t xml:space="preserve">lick on "Change </w:t>
      </w:r>
      <w:r w:rsidR="0045181A" w:rsidRPr="004D008E">
        <w:t>se</w:t>
      </w:r>
      <w:r w:rsidR="0045181A">
        <w:t>ttings</w:t>
      </w:r>
      <w:r w:rsidR="009456E4">
        <w:t xml:space="preserve">" button on lower right, </w:t>
      </w:r>
    </w:p>
    <w:p w:rsidR="00070AA5" w:rsidRDefault="00070AA5" w:rsidP="00070AA5">
      <w:pPr>
        <w:pStyle w:val="ListParagraph"/>
        <w:numPr>
          <w:ilvl w:val="0"/>
          <w:numId w:val="1"/>
        </w:numPr>
      </w:pPr>
      <w:r>
        <w:t>A</w:t>
      </w:r>
      <w:r w:rsidR="009456E4">
        <w:t xml:space="preserve">t the bottom of the "Change </w:t>
      </w:r>
      <w:r w:rsidR="0045181A">
        <w:t>settings</w:t>
      </w:r>
      <w:r w:rsidR="009456E4">
        <w:t>" window</w:t>
      </w:r>
      <w:r>
        <w:t>,</w:t>
      </w:r>
      <w:r w:rsidR="009456E4">
        <w:t xml:space="preserve"> click on the checkbox "Process affected objects", </w:t>
      </w:r>
    </w:p>
    <w:p w:rsidR="00070AA5" w:rsidRDefault="00070AA5" w:rsidP="00070AA5">
      <w:pPr>
        <w:pStyle w:val="ListParagraph"/>
        <w:numPr>
          <w:ilvl w:val="0"/>
          <w:numId w:val="1"/>
        </w:numPr>
      </w:pPr>
      <w:r>
        <w:t>C</w:t>
      </w:r>
      <w:r w:rsidR="009456E4">
        <w:t xml:space="preserve">lick OK, click OK.....this process takes awhile.  </w:t>
      </w:r>
    </w:p>
    <w:p w:rsidR="00070AA5" w:rsidRDefault="00070AA5" w:rsidP="00070AA5">
      <w:pPr>
        <w:pStyle w:val="ListParagraph"/>
      </w:pPr>
    </w:p>
    <w:p w:rsidR="009456E4" w:rsidRDefault="0045181A" w:rsidP="00070AA5">
      <w:r>
        <w:t>Be sure to have plenty of RAM and your PageFile.sys (temporary RAM; hard disk RAM; RAM overflow) large enough becau</w:t>
      </w:r>
      <w:r w:rsidRPr="004D008E">
        <w:t>se</w:t>
      </w:r>
      <w:r>
        <w:t xml:space="preserve"> it will not automatically resize the PageFile.sys to accommodate system needs in Windows XP or Windows Vista (did not try using Windows 7), you will just get an error message indicating you are out of memory and the processing will cea</w:t>
      </w:r>
      <w:r w:rsidRPr="004D008E">
        <w:t>se</w:t>
      </w:r>
      <w:r>
        <w:t>.  Increase</w:t>
      </w:r>
      <w:r w:rsidR="009456E4">
        <w:t xml:space="preserve"> the PageFile.sys, reboot and start the processing all over again.  I t my PageFile.sys to </w:t>
      </w:r>
      <w:r w:rsidR="00070AA5">
        <w:t>8GB</w:t>
      </w:r>
      <w:r w:rsidR="009456E4">
        <w:t xml:space="preserve"> on my laptop with 4GB of RAM.</w:t>
      </w:r>
    </w:p>
    <w:p w:rsidR="009456E4" w:rsidRDefault="009456E4" w:rsidP="00496303"/>
    <w:p w:rsidR="005568E4" w:rsidRDefault="005568E4" w:rsidP="00496303"/>
    <w:p w:rsidR="005568E4" w:rsidRDefault="005568E4">
      <w:pPr>
        <w:rPr>
          <w:b/>
          <w:sz w:val="28"/>
          <w:szCs w:val="28"/>
        </w:rPr>
      </w:pPr>
      <w:r>
        <w:rPr>
          <w:b/>
          <w:sz w:val="28"/>
          <w:szCs w:val="28"/>
        </w:rPr>
        <w:br w:type="page"/>
      </w:r>
    </w:p>
    <w:p w:rsidR="005568E4" w:rsidRPr="005568E4" w:rsidRDefault="005568E4" w:rsidP="00496303">
      <w:pPr>
        <w:rPr>
          <w:b/>
          <w:sz w:val="28"/>
          <w:szCs w:val="28"/>
        </w:rPr>
      </w:pPr>
      <w:r w:rsidRPr="005568E4">
        <w:rPr>
          <w:b/>
          <w:sz w:val="28"/>
          <w:szCs w:val="28"/>
        </w:rPr>
        <w:lastRenderedPageBreak/>
        <w:t>C</w:t>
      </w:r>
      <w:r>
        <w:rPr>
          <w:b/>
          <w:sz w:val="28"/>
          <w:szCs w:val="28"/>
        </w:rPr>
        <w:t>u</w:t>
      </w:r>
      <w:r w:rsidRPr="005568E4">
        <w:rPr>
          <w:b/>
          <w:sz w:val="28"/>
          <w:szCs w:val="28"/>
        </w:rPr>
        <w:t>stomizations</w:t>
      </w:r>
    </w:p>
    <w:p w:rsidR="005568E4" w:rsidRDefault="005568E4" w:rsidP="00496303"/>
    <w:p w:rsidR="005568E4" w:rsidRDefault="005568E4" w:rsidP="00496303">
      <w:r>
        <w:t>For each PivotTable</w:t>
      </w:r>
      <w:r w:rsidR="0045181A">
        <w:t xml:space="preserve"> in the Excel file</w:t>
      </w:r>
      <w:r>
        <w:t>, you will have to “Change the Data Source”.  My Data Source, XPSM1530_XPSM1530SQL2008 Adventure Works DW 2008  Adventure Works, as shown in equations above will need to be changed.</w:t>
      </w:r>
    </w:p>
    <w:p w:rsidR="005568E4" w:rsidRDefault="005568E4" w:rsidP="00496303"/>
    <w:p w:rsidR="005568E4" w:rsidRDefault="005568E4" w:rsidP="00496303">
      <w:r>
        <w:t>In addition to changing it for each of the PivotTables, you will need to search and replace the Data Source in the equations on the “free form” PivotTables</w:t>
      </w:r>
      <w:r w:rsidR="0071357A">
        <w:t xml:space="preserve"> (</w:t>
      </w:r>
      <w:r>
        <w:t>those converted to equations</w:t>
      </w:r>
      <w:r w:rsidR="0071357A">
        <w:t>) and the equations used for Data Validation on the macros tab</w:t>
      </w:r>
      <w:r>
        <w:t>.</w:t>
      </w:r>
    </w:p>
    <w:sectPr w:rsidR="005568E4" w:rsidSect="008A59E2">
      <w:headerReference w:type="defaul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6EE" w:rsidRDefault="007336EE" w:rsidP="008A59E2">
      <w:r>
        <w:separator/>
      </w:r>
    </w:p>
  </w:endnote>
  <w:endnote w:type="continuationSeparator" w:id="0">
    <w:p w:rsidR="007336EE" w:rsidRDefault="007336EE" w:rsidP="008A59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6EE" w:rsidRDefault="007336EE" w:rsidP="008A59E2">
      <w:r>
        <w:separator/>
      </w:r>
    </w:p>
  </w:footnote>
  <w:footnote w:type="continuationSeparator" w:id="0">
    <w:p w:rsidR="007336EE" w:rsidRDefault="007336EE" w:rsidP="008A59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9E2" w:rsidRDefault="008A59E2" w:rsidP="008A59E2">
    <w:pPr>
      <w:pStyle w:val="Header"/>
      <w:jc w:val="right"/>
    </w:pPr>
    <w:r w:rsidRPr="008A59E2">
      <w:rPr>
        <w:noProof/>
      </w:rPr>
      <w:drawing>
        <wp:inline distT="0" distB="0" distL="0" distR="0">
          <wp:extent cx="434975" cy="412750"/>
          <wp:effectExtent l="19050" t="0" r="3175" b="0"/>
          <wp:docPr id="2" name="Picture 1" descr="Fav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vIcon"/>
                  <pic:cNvPicPr>
                    <a:picLocks noChangeAspect="1" noChangeArrowheads="1"/>
                  </pic:cNvPicPr>
                </pic:nvPicPr>
                <pic:blipFill>
                  <a:blip r:embed="rId1" cstate="print"/>
                  <a:srcRect/>
                  <a:stretch>
                    <a:fillRect/>
                  </a:stretch>
                </pic:blipFill>
                <pic:spPr bwMode="auto">
                  <a:xfrm>
                    <a:off x="0" y="0"/>
                    <a:ext cx="434975" cy="412750"/>
                  </a:xfrm>
                  <a:prstGeom prst="rect">
                    <a:avLst/>
                  </a:prstGeom>
                  <a:noFill/>
                  <a:ln w="9525">
                    <a:noFill/>
                    <a:miter lim="800000"/>
                    <a:headEnd/>
                    <a:tailEnd/>
                  </a:ln>
                </pic:spPr>
              </pic:pic>
            </a:graphicData>
          </a:graphic>
        </wp:inline>
      </w:drawing>
    </w:r>
  </w:p>
  <w:p w:rsidR="008A59E2" w:rsidRDefault="008A59E2" w:rsidP="008A59E2">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61A0A"/>
    <w:multiLevelType w:val="hybridMultilevel"/>
    <w:tmpl w:val="55EA4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2131BA"/>
    <w:multiLevelType w:val="hybridMultilevel"/>
    <w:tmpl w:val="BAA02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E409D"/>
    <w:rsid w:val="00000E00"/>
    <w:rsid w:val="00001FC8"/>
    <w:rsid w:val="00007962"/>
    <w:rsid w:val="00007AC3"/>
    <w:rsid w:val="000113FF"/>
    <w:rsid w:val="00016155"/>
    <w:rsid w:val="00016F08"/>
    <w:rsid w:val="00020573"/>
    <w:rsid w:val="000206C8"/>
    <w:rsid w:val="000210E8"/>
    <w:rsid w:val="00023F71"/>
    <w:rsid w:val="00025E0C"/>
    <w:rsid w:val="00036235"/>
    <w:rsid w:val="000455CF"/>
    <w:rsid w:val="000509FF"/>
    <w:rsid w:val="00056D4F"/>
    <w:rsid w:val="00057468"/>
    <w:rsid w:val="00063AEF"/>
    <w:rsid w:val="00065754"/>
    <w:rsid w:val="00066A41"/>
    <w:rsid w:val="00070AA5"/>
    <w:rsid w:val="000815F7"/>
    <w:rsid w:val="0008284F"/>
    <w:rsid w:val="00093865"/>
    <w:rsid w:val="00095E05"/>
    <w:rsid w:val="00095ED0"/>
    <w:rsid w:val="000B6CBD"/>
    <w:rsid w:val="000B7775"/>
    <w:rsid w:val="000C2FAB"/>
    <w:rsid w:val="000C41C0"/>
    <w:rsid w:val="000C7907"/>
    <w:rsid w:val="000D02A9"/>
    <w:rsid w:val="000D6D4A"/>
    <w:rsid w:val="000E0E6B"/>
    <w:rsid w:val="000E42F9"/>
    <w:rsid w:val="000E4C6E"/>
    <w:rsid w:val="000E60F2"/>
    <w:rsid w:val="000F2A2F"/>
    <w:rsid w:val="000F2EF5"/>
    <w:rsid w:val="00100F49"/>
    <w:rsid w:val="00100F4C"/>
    <w:rsid w:val="0010145C"/>
    <w:rsid w:val="001018E1"/>
    <w:rsid w:val="00103759"/>
    <w:rsid w:val="00103A44"/>
    <w:rsid w:val="00106BC0"/>
    <w:rsid w:val="001200BB"/>
    <w:rsid w:val="00122417"/>
    <w:rsid w:val="001372F2"/>
    <w:rsid w:val="00142325"/>
    <w:rsid w:val="0014746C"/>
    <w:rsid w:val="00147D6B"/>
    <w:rsid w:val="00153337"/>
    <w:rsid w:val="00166C33"/>
    <w:rsid w:val="00166C4D"/>
    <w:rsid w:val="001679AF"/>
    <w:rsid w:val="0018578D"/>
    <w:rsid w:val="001941D8"/>
    <w:rsid w:val="001950F7"/>
    <w:rsid w:val="00195124"/>
    <w:rsid w:val="001975A2"/>
    <w:rsid w:val="001A201B"/>
    <w:rsid w:val="001B3F52"/>
    <w:rsid w:val="001B5E90"/>
    <w:rsid w:val="001C4D76"/>
    <w:rsid w:val="001D6917"/>
    <w:rsid w:val="001D6DE0"/>
    <w:rsid w:val="001E41F9"/>
    <w:rsid w:val="001E509B"/>
    <w:rsid w:val="001E7292"/>
    <w:rsid w:val="001F7BAF"/>
    <w:rsid w:val="0021529A"/>
    <w:rsid w:val="00231A79"/>
    <w:rsid w:val="00232667"/>
    <w:rsid w:val="00233CBC"/>
    <w:rsid w:val="00235BCD"/>
    <w:rsid w:val="002516DB"/>
    <w:rsid w:val="00252FA2"/>
    <w:rsid w:val="00254208"/>
    <w:rsid w:val="0025548A"/>
    <w:rsid w:val="00255D88"/>
    <w:rsid w:val="00260836"/>
    <w:rsid w:val="00262091"/>
    <w:rsid w:val="00266587"/>
    <w:rsid w:val="0027574F"/>
    <w:rsid w:val="0027646F"/>
    <w:rsid w:val="0028159A"/>
    <w:rsid w:val="00284D22"/>
    <w:rsid w:val="00292CEC"/>
    <w:rsid w:val="002A079C"/>
    <w:rsid w:val="002B0EBF"/>
    <w:rsid w:val="002B5BAC"/>
    <w:rsid w:val="002B7FF5"/>
    <w:rsid w:val="002C2109"/>
    <w:rsid w:val="002C7643"/>
    <w:rsid w:val="002D1E01"/>
    <w:rsid w:val="002D2E32"/>
    <w:rsid w:val="002D4A20"/>
    <w:rsid w:val="002E0C21"/>
    <w:rsid w:val="002E30F8"/>
    <w:rsid w:val="002E6319"/>
    <w:rsid w:val="0030499F"/>
    <w:rsid w:val="00315C53"/>
    <w:rsid w:val="0031780E"/>
    <w:rsid w:val="00326A6A"/>
    <w:rsid w:val="00327C85"/>
    <w:rsid w:val="00341074"/>
    <w:rsid w:val="003508CF"/>
    <w:rsid w:val="00352B6F"/>
    <w:rsid w:val="003556BF"/>
    <w:rsid w:val="003604CC"/>
    <w:rsid w:val="00360D6F"/>
    <w:rsid w:val="00360E1B"/>
    <w:rsid w:val="003613DA"/>
    <w:rsid w:val="00362031"/>
    <w:rsid w:val="00366DCD"/>
    <w:rsid w:val="0037211F"/>
    <w:rsid w:val="003749D8"/>
    <w:rsid w:val="0037709A"/>
    <w:rsid w:val="00380B2F"/>
    <w:rsid w:val="003820CB"/>
    <w:rsid w:val="00393841"/>
    <w:rsid w:val="003966F0"/>
    <w:rsid w:val="003A0AC2"/>
    <w:rsid w:val="003A1A69"/>
    <w:rsid w:val="003A2421"/>
    <w:rsid w:val="003A2673"/>
    <w:rsid w:val="003C1258"/>
    <w:rsid w:val="003C3558"/>
    <w:rsid w:val="003C3671"/>
    <w:rsid w:val="003E2EE5"/>
    <w:rsid w:val="003E51A1"/>
    <w:rsid w:val="003F2B2D"/>
    <w:rsid w:val="003F4A24"/>
    <w:rsid w:val="003F6904"/>
    <w:rsid w:val="003F7C15"/>
    <w:rsid w:val="004069F8"/>
    <w:rsid w:val="00417723"/>
    <w:rsid w:val="00421BC4"/>
    <w:rsid w:val="00425080"/>
    <w:rsid w:val="00431451"/>
    <w:rsid w:val="00431855"/>
    <w:rsid w:val="004440C4"/>
    <w:rsid w:val="00445E3D"/>
    <w:rsid w:val="0045181A"/>
    <w:rsid w:val="00453A2C"/>
    <w:rsid w:val="00454216"/>
    <w:rsid w:val="004606A5"/>
    <w:rsid w:val="00465AB4"/>
    <w:rsid w:val="00467F43"/>
    <w:rsid w:val="0047044F"/>
    <w:rsid w:val="004716FF"/>
    <w:rsid w:val="00471C9B"/>
    <w:rsid w:val="00476484"/>
    <w:rsid w:val="004779E5"/>
    <w:rsid w:val="00480CF4"/>
    <w:rsid w:val="00482F55"/>
    <w:rsid w:val="00485357"/>
    <w:rsid w:val="00486F29"/>
    <w:rsid w:val="00492631"/>
    <w:rsid w:val="00496303"/>
    <w:rsid w:val="004A5EA5"/>
    <w:rsid w:val="004A6DF1"/>
    <w:rsid w:val="004C0285"/>
    <w:rsid w:val="004C2965"/>
    <w:rsid w:val="004C4DCE"/>
    <w:rsid w:val="004D54AF"/>
    <w:rsid w:val="004E461A"/>
    <w:rsid w:val="004E7228"/>
    <w:rsid w:val="004F1642"/>
    <w:rsid w:val="004F3152"/>
    <w:rsid w:val="004F6091"/>
    <w:rsid w:val="004F7244"/>
    <w:rsid w:val="004F787D"/>
    <w:rsid w:val="00500824"/>
    <w:rsid w:val="0050272D"/>
    <w:rsid w:val="00504A06"/>
    <w:rsid w:val="00530333"/>
    <w:rsid w:val="00530EC7"/>
    <w:rsid w:val="0053765D"/>
    <w:rsid w:val="005406A7"/>
    <w:rsid w:val="00545793"/>
    <w:rsid w:val="00553FEC"/>
    <w:rsid w:val="005568E4"/>
    <w:rsid w:val="00560EF1"/>
    <w:rsid w:val="00563AFE"/>
    <w:rsid w:val="005647F0"/>
    <w:rsid w:val="005675FE"/>
    <w:rsid w:val="00567B81"/>
    <w:rsid w:val="00570CCC"/>
    <w:rsid w:val="00573EA7"/>
    <w:rsid w:val="00573F25"/>
    <w:rsid w:val="005748B2"/>
    <w:rsid w:val="005818A1"/>
    <w:rsid w:val="00590448"/>
    <w:rsid w:val="00592264"/>
    <w:rsid w:val="0059353C"/>
    <w:rsid w:val="005A3BCA"/>
    <w:rsid w:val="005A4FAD"/>
    <w:rsid w:val="005A55D5"/>
    <w:rsid w:val="005A7B76"/>
    <w:rsid w:val="005C2DEE"/>
    <w:rsid w:val="005D32D1"/>
    <w:rsid w:val="005D58E8"/>
    <w:rsid w:val="005D7DE4"/>
    <w:rsid w:val="005E37B4"/>
    <w:rsid w:val="005E5BF1"/>
    <w:rsid w:val="005E6221"/>
    <w:rsid w:val="005F1119"/>
    <w:rsid w:val="00603F82"/>
    <w:rsid w:val="006059DD"/>
    <w:rsid w:val="00605B36"/>
    <w:rsid w:val="00612F0A"/>
    <w:rsid w:val="00614995"/>
    <w:rsid w:val="00616101"/>
    <w:rsid w:val="00622304"/>
    <w:rsid w:val="006225A3"/>
    <w:rsid w:val="00623A50"/>
    <w:rsid w:val="0063378F"/>
    <w:rsid w:val="00642971"/>
    <w:rsid w:val="00642B1B"/>
    <w:rsid w:val="00645327"/>
    <w:rsid w:val="006515EB"/>
    <w:rsid w:val="00652E98"/>
    <w:rsid w:val="006563CE"/>
    <w:rsid w:val="00660B88"/>
    <w:rsid w:val="00666446"/>
    <w:rsid w:val="00672220"/>
    <w:rsid w:val="00680062"/>
    <w:rsid w:val="006807EC"/>
    <w:rsid w:val="006835B0"/>
    <w:rsid w:val="00685E81"/>
    <w:rsid w:val="00690282"/>
    <w:rsid w:val="006A1D7A"/>
    <w:rsid w:val="006A3A06"/>
    <w:rsid w:val="006A6E2D"/>
    <w:rsid w:val="006A7714"/>
    <w:rsid w:val="006B0447"/>
    <w:rsid w:val="006B3190"/>
    <w:rsid w:val="006B3F6A"/>
    <w:rsid w:val="006B4282"/>
    <w:rsid w:val="006B489D"/>
    <w:rsid w:val="006C1406"/>
    <w:rsid w:val="006C1925"/>
    <w:rsid w:val="006D1864"/>
    <w:rsid w:val="006E0D4C"/>
    <w:rsid w:val="006E16EF"/>
    <w:rsid w:val="006E36DD"/>
    <w:rsid w:val="006E3ABA"/>
    <w:rsid w:val="006E75E2"/>
    <w:rsid w:val="006F15B8"/>
    <w:rsid w:val="006F7614"/>
    <w:rsid w:val="007026A8"/>
    <w:rsid w:val="00712CD9"/>
    <w:rsid w:val="0071357A"/>
    <w:rsid w:val="00715DC9"/>
    <w:rsid w:val="0072228D"/>
    <w:rsid w:val="00722A51"/>
    <w:rsid w:val="00724BCE"/>
    <w:rsid w:val="007336EE"/>
    <w:rsid w:val="00740702"/>
    <w:rsid w:val="00744946"/>
    <w:rsid w:val="007466F5"/>
    <w:rsid w:val="00746F16"/>
    <w:rsid w:val="00747435"/>
    <w:rsid w:val="007535A9"/>
    <w:rsid w:val="00757564"/>
    <w:rsid w:val="00770E61"/>
    <w:rsid w:val="00771BF7"/>
    <w:rsid w:val="00776C72"/>
    <w:rsid w:val="0078175E"/>
    <w:rsid w:val="007822BF"/>
    <w:rsid w:val="00782873"/>
    <w:rsid w:val="007858ED"/>
    <w:rsid w:val="00786D75"/>
    <w:rsid w:val="007A3E8D"/>
    <w:rsid w:val="007A41B5"/>
    <w:rsid w:val="007A535D"/>
    <w:rsid w:val="007A5DEA"/>
    <w:rsid w:val="007B2EDB"/>
    <w:rsid w:val="007B3426"/>
    <w:rsid w:val="007B6D04"/>
    <w:rsid w:val="007D0376"/>
    <w:rsid w:val="007D05FA"/>
    <w:rsid w:val="007D6763"/>
    <w:rsid w:val="007E5135"/>
    <w:rsid w:val="007E6D0F"/>
    <w:rsid w:val="007E7C46"/>
    <w:rsid w:val="007F2F2B"/>
    <w:rsid w:val="007F3FF0"/>
    <w:rsid w:val="008040FA"/>
    <w:rsid w:val="008105A9"/>
    <w:rsid w:val="00810CAF"/>
    <w:rsid w:val="00810E1F"/>
    <w:rsid w:val="00812FAB"/>
    <w:rsid w:val="00817D01"/>
    <w:rsid w:val="00824344"/>
    <w:rsid w:val="00826621"/>
    <w:rsid w:val="00832F54"/>
    <w:rsid w:val="0084153E"/>
    <w:rsid w:val="00846A52"/>
    <w:rsid w:val="008542F3"/>
    <w:rsid w:val="00857C95"/>
    <w:rsid w:val="00866FC6"/>
    <w:rsid w:val="008676B4"/>
    <w:rsid w:val="0087060E"/>
    <w:rsid w:val="00873BFD"/>
    <w:rsid w:val="0087561D"/>
    <w:rsid w:val="00880A8E"/>
    <w:rsid w:val="00880FDD"/>
    <w:rsid w:val="00881E96"/>
    <w:rsid w:val="00887898"/>
    <w:rsid w:val="008909F4"/>
    <w:rsid w:val="00890B03"/>
    <w:rsid w:val="00895DCD"/>
    <w:rsid w:val="00897B9C"/>
    <w:rsid w:val="008A59E2"/>
    <w:rsid w:val="008A617C"/>
    <w:rsid w:val="008A6673"/>
    <w:rsid w:val="008B0031"/>
    <w:rsid w:val="008C5F60"/>
    <w:rsid w:val="008C6BD6"/>
    <w:rsid w:val="008D4760"/>
    <w:rsid w:val="008E3D1E"/>
    <w:rsid w:val="008E409D"/>
    <w:rsid w:val="008E45AB"/>
    <w:rsid w:val="008E6DFF"/>
    <w:rsid w:val="008F28FF"/>
    <w:rsid w:val="009002CB"/>
    <w:rsid w:val="0090485D"/>
    <w:rsid w:val="0090644F"/>
    <w:rsid w:val="00912CF5"/>
    <w:rsid w:val="00915FEF"/>
    <w:rsid w:val="00916370"/>
    <w:rsid w:val="00916797"/>
    <w:rsid w:val="0092114F"/>
    <w:rsid w:val="009233CF"/>
    <w:rsid w:val="00924ABE"/>
    <w:rsid w:val="0092542F"/>
    <w:rsid w:val="009301C9"/>
    <w:rsid w:val="00930B74"/>
    <w:rsid w:val="00937722"/>
    <w:rsid w:val="00943909"/>
    <w:rsid w:val="009456E4"/>
    <w:rsid w:val="00946712"/>
    <w:rsid w:val="00946CAB"/>
    <w:rsid w:val="00967040"/>
    <w:rsid w:val="009755F5"/>
    <w:rsid w:val="00975FAE"/>
    <w:rsid w:val="0098622E"/>
    <w:rsid w:val="00986642"/>
    <w:rsid w:val="0098673C"/>
    <w:rsid w:val="00987E7E"/>
    <w:rsid w:val="0099465D"/>
    <w:rsid w:val="009A1F12"/>
    <w:rsid w:val="009B03F5"/>
    <w:rsid w:val="009B7769"/>
    <w:rsid w:val="009C3169"/>
    <w:rsid w:val="009D1250"/>
    <w:rsid w:val="009D61FF"/>
    <w:rsid w:val="009D7753"/>
    <w:rsid w:val="009F0218"/>
    <w:rsid w:val="009F1650"/>
    <w:rsid w:val="009F36AC"/>
    <w:rsid w:val="009F7582"/>
    <w:rsid w:val="00A017D3"/>
    <w:rsid w:val="00A052D5"/>
    <w:rsid w:val="00A055D7"/>
    <w:rsid w:val="00A166A8"/>
    <w:rsid w:val="00A20793"/>
    <w:rsid w:val="00A30FE1"/>
    <w:rsid w:val="00A31E7E"/>
    <w:rsid w:val="00A37767"/>
    <w:rsid w:val="00A429B5"/>
    <w:rsid w:val="00A43058"/>
    <w:rsid w:val="00A52471"/>
    <w:rsid w:val="00A546A0"/>
    <w:rsid w:val="00A624E5"/>
    <w:rsid w:val="00A82942"/>
    <w:rsid w:val="00A91BBF"/>
    <w:rsid w:val="00A92022"/>
    <w:rsid w:val="00A9302C"/>
    <w:rsid w:val="00A97D0B"/>
    <w:rsid w:val="00AA1991"/>
    <w:rsid w:val="00AA412F"/>
    <w:rsid w:val="00AA55CF"/>
    <w:rsid w:val="00AA73EF"/>
    <w:rsid w:val="00AB5DCA"/>
    <w:rsid w:val="00AB6667"/>
    <w:rsid w:val="00AC09BE"/>
    <w:rsid w:val="00AD237B"/>
    <w:rsid w:val="00AD2B59"/>
    <w:rsid w:val="00AD49DB"/>
    <w:rsid w:val="00AD7C64"/>
    <w:rsid w:val="00AE5384"/>
    <w:rsid w:val="00AE6528"/>
    <w:rsid w:val="00AF0EFF"/>
    <w:rsid w:val="00AF1C8B"/>
    <w:rsid w:val="00AF2CEA"/>
    <w:rsid w:val="00B007C9"/>
    <w:rsid w:val="00B00D3F"/>
    <w:rsid w:val="00B03454"/>
    <w:rsid w:val="00B07709"/>
    <w:rsid w:val="00B12F95"/>
    <w:rsid w:val="00B16824"/>
    <w:rsid w:val="00B20C97"/>
    <w:rsid w:val="00B20DBD"/>
    <w:rsid w:val="00B24967"/>
    <w:rsid w:val="00B26D13"/>
    <w:rsid w:val="00B542E0"/>
    <w:rsid w:val="00B54F1B"/>
    <w:rsid w:val="00B56C47"/>
    <w:rsid w:val="00B6067E"/>
    <w:rsid w:val="00B65A75"/>
    <w:rsid w:val="00B70B61"/>
    <w:rsid w:val="00B72649"/>
    <w:rsid w:val="00B775AF"/>
    <w:rsid w:val="00B80FFD"/>
    <w:rsid w:val="00B8516C"/>
    <w:rsid w:val="00B91E9E"/>
    <w:rsid w:val="00BA0A88"/>
    <w:rsid w:val="00BA598E"/>
    <w:rsid w:val="00BA63A6"/>
    <w:rsid w:val="00BB6404"/>
    <w:rsid w:val="00BC187C"/>
    <w:rsid w:val="00BC274E"/>
    <w:rsid w:val="00BC695F"/>
    <w:rsid w:val="00BC7A81"/>
    <w:rsid w:val="00BD0BEC"/>
    <w:rsid w:val="00BD0C73"/>
    <w:rsid w:val="00BE2ABF"/>
    <w:rsid w:val="00BF0376"/>
    <w:rsid w:val="00BF336A"/>
    <w:rsid w:val="00BF44F8"/>
    <w:rsid w:val="00C03F5D"/>
    <w:rsid w:val="00C16CA2"/>
    <w:rsid w:val="00C21CCC"/>
    <w:rsid w:val="00C22668"/>
    <w:rsid w:val="00C22F08"/>
    <w:rsid w:val="00C238CA"/>
    <w:rsid w:val="00C31906"/>
    <w:rsid w:val="00C37ADF"/>
    <w:rsid w:val="00C42456"/>
    <w:rsid w:val="00C44C8B"/>
    <w:rsid w:val="00C57B4C"/>
    <w:rsid w:val="00C57F1C"/>
    <w:rsid w:val="00C620ED"/>
    <w:rsid w:val="00C62180"/>
    <w:rsid w:val="00C66231"/>
    <w:rsid w:val="00C75BBE"/>
    <w:rsid w:val="00C771B3"/>
    <w:rsid w:val="00C77FD4"/>
    <w:rsid w:val="00C8169C"/>
    <w:rsid w:val="00C9487B"/>
    <w:rsid w:val="00C97354"/>
    <w:rsid w:val="00CA070B"/>
    <w:rsid w:val="00CB118C"/>
    <w:rsid w:val="00CB1A01"/>
    <w:rsid w:val="00CB6ED9"/>
    <w:rsid w:val="00CC0A26"/>
    <w:rsid w:val="00CC381C"/>
    <w:rsid w:val="00CC39BF"/>
    <w:rsid w:val="00CC3D36"/>
    <w:rsid w:val="00CD5047"/>
    <w:rsid w:val="00CE1A4C"/>
    <w:rsid w:val="00CE7048"/>
    <w:rsid w:val="00CF1819"/>
    <w:rsid w:val="00CF30B1"/>
    <w:rsid w:val="00CF49B5"/>
    <w:rsid w:val="00CF5A4E"/>
    <w:rsid w:val="00CF6616"/>
    <w:rsid w:val="00D0049C"/>
    <w:rsid w:val="00D041A5"/>
    <w:rsid w:val="00D060A1"/>
    <w:rsid w:val="00D203E1"/>
    <w:rsid w:val="00D33858"/>
    <w:rsid w:val="00D44C0F"/>
    <w:rsid w:val="00D45010"/>
    <w:rsid w:val="00D45D1F"/>
    <w:rsid w:val="00D46E06"/>
    <w:rsid w:val="00D52152"/>
    <w:rsid w:val="00D530F2"/>
    <w:rsid w:val="00D541C8"/>
    <w:rsid w:val="00D62ADE"/>
    <w:rsid w:val="00D62D2C"/>
    <w:rsid w:val="00D63903"/>
    <w:rsid w:val="00D71850"/>
    <w:rsid w:val="00D766E8"/>
    <w:rsid w:val="00D90DBD"/>
    <w:rsid w:val="00D9195D"/>
    <w:rsid w:val="00D93D16"/>
    <w:rsid w:val="00D94E4E"/>
    <w:rsid w:val="00D96202"/>
    <w:rsid w:val="00DB11C2"/>
    <w:rsid w:val="00DB395E"/>
    <w:rsid w:val="00DB67E9"/>
    <w:rsid w:val="00DD01E8"/>
    <w:rsid w:val="00DD6CBE"/>
    <w:rsid w:val="00DE3116"/>
    <w:rsid w:val="00DE5BF0"/>
    <w:rsid w:val="00DE6CFE"/>
    <w:rsid w:val="00DE7254"/>
    <w:rsid w:val="00DF01B3"/>
    <w:rsid w:val="00DF099B"/>
    <w:rsid w:val="00DF2D72"/>
    <w:rsid w:val="00DF485B"/>
    <w:rsid w:val="00E00E1C"/>
    <w:rsid w:val="00E07AD6"/>
    <w:rsid w:val="00E11E34"/>
    <w:rsid w:val="00E12E9E"/>
    <w:rsid w:val="00E13B2C"/>
    <w:rsid w:val="00E20B1F"/>
    <w:rsid w:val="00E2654A"/>
    <w:rsid w:val="00E26635"/>
    <w:rsid w:val="00E328CF"/>
    <w:rsid w:val="00E34777"/>
    <w:rsid w:val="00E373C8"/>
    <w:rsid w:val="00E43B83"/>
    <w:rsid w:val="00E4508B"/>
    <w:rsid w:val="00E535D7"/>
    <w:rsid w:val="00E553DF"/>
    <w:rsid w:val="00E5609C"/>
    <w:rsid w:val="00E56C0D"/>
    <w:rsid w:val="00E57D3C"/>
    <w:rsid w:val="00E641A7"/>
    <w:rsid w:val="00E7059A"/>
    <w:rsid w:val="00E7210B"/>
    <w:rsid w:val="00E7324E"/>
    <w:rsid w:val="00E756D3"/>
    <w:rsid w:val="00E83A0B"/>
    <w:rsid w:val="00E85174"/>
    <w:rsid w:val="00E85B91"/>
    <w:rsid w:val="00E91BC9"/>
    <w:rsid w:val="00E94CB6"/>
    <w:rsid w:val="00E97165"/>
    <w:rsid w:val="00EA4AAF"/>
    <w:rsid w:val="00EB6D04"/>
    <w:rsid w:val="00EC15B9"/>
    <w:rsid w:val="00EC5603"/>
    <w:rsid w:val="00ED083D"/>
    <w:rsid w:val="00ED135D"/>
    <w:rsid w:val="00ED79AA"/>
    <w:rsid w:val="00EE6686"/>
    <w:rsid w:val="00EF19BF"/>
    <w:rsid w:val="00EF3B85"/>
    <w:rsid w:val="00F01A43"/>
    <w:rsid w:val="00F07456"/>
    <w:rsid w:val="00F10EAC"/>
    <w:rsid w:val="00F14D67"/>
    <w:rsid w:val="00F2149E"/>
    <w:rsid w:val="00F234C7"/>
    <w:rsid w:val="00F250E8"/>
    <w:rsid w:val="00F310B0"/>
    <w:rsid w:val="00F31CC7"/>
    <w:rsid w:val="00F31E6A"/>
    <w:rsid w:val="00F32DA2"/>
    <w:rsid w:val="00F334EE"/>
    <w:rsid w:val="00F46654"/>
    <w:rsid w:val="00F50F30"/>
    <w:rsid w:val="00F544ED"/>
    <w:rsid w:val="00F557ED"/>
    <w:rsid w:val="00F61406"/>
    <w:rsid w:val="00F61DBB"/>
    <w:rsid w:val="00F62811"/>
    <w:rsid w:val="00F63AD6"/>
    <w:rsid w:val="00F711AC"/>
    <w:rsid w:val="00F72A33"/>
    <w:rsid w:val="00F74F3C"/>
    <w:rsid w:val="00F76B06"/>
    <w:rsid w:val="00F77FB2"/>
    <w:rsid w:val="00F863FB"/>
    <w:rsid w:val="00F932B7"/>
    <w:rsid w:val="00F94E7A"/>
    <w:rsid w:val="00FA2F3F"/>
    <w:rsid w:val="00FA5E42"/>
    <w:rsid w:val="00FB24CB"/>
    <w:rsid w:val="00FB3281"/>
    <w:rsid w:val="00FB55C0"/>
    <w:rsid w:val="00FB5DA3"/>
    <w:rsid w:val="00FB70A0"/>
    <w:rsid w:val="00FC5355"/>
    <w:rsid w:val="00FD648C"/>
    <w:rsid w:val="00FD7081"/>
    <w:rsid w:val="00FE1819"/>
    <w:rsid w:val="00FF3A89"/>
    <w:rsid w:val="00FF48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409D"/>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409D"/>
    <w:rPr>
      <w:color w:val="0000FF" w:themeColor="hyperlink"/>
      <w:u w:val="single"/>
    </w:rPr>
  </w:style>
  <w:style w:type="paragraph" w:styleId="BalloonText">
    <w:name w:val="Balloon Text"/>
    <w:basedOn w:val="Normal"/>
    <w:link w:val="BalloonTextChar"/>
    <w:rsid w:val="0098673C"/>
    <w:rPr>
      <w:rFonts w:ascii="Tahoma" w:hAnsi="Tahoma" w:cs="Tahoma"/>
      <w:sz w:val="16"/>
      <w:szCs w:val="16"/>
    </w:rPr>
  </w:style>
  <w:style w:type="character" w:customStyle="1" w:styleId="BalloonTextChar">
    <w:name w:val="Balloon Text Char"/>
    <w:basedOn w:val="DefaultParagraphFont"/>
    <w:link w:val="BalloonText"/>
    <w:rsid w:val="0098673C"/>
    <w:rPr>
      <w:rFonts w:ascii="Tahoma" w:eastAsiaTheme="minorHAnsi" w:hAnsi="Tahoma" w:cs="Tahoma"/>
      <w:sz w:val="16"/>
      <w:szCs w:val="16"/>
    </w:rPr>
  </w:style>
  <w:style w:type="paragraph" w:styleId="Header">
    <w:name w:val="header"/>
    <w:basedOn w:val="Normal"/>
    <w:link w:val="HeaderChar"/>
    <w:rsid w:val="008A59E2"/>
    <w:pPr>
      <w:tabs>
        <w:tab w:val="center" w:pos="4680"/>
        <w:tab w:val="right" w:pos="9360"/>
      </w:tabs>
    </w:pPr>
  </w:style>
  <w:style w:type="character" w:customStyle="1" w:styleId="HeaderChar">
    <w:name w:val="Header Char"/>
    <w:basedOn w:val="DefaultParagraphFont"/>
    <w:link w:val="Header"/>
    <w:rsid w:val="008A59E2"/>
    <w:rPr>
      <w:rFonts w:asciiTheme="minorHAnsi" w:eastAsiaTheme="minorHAnsi" w:hAnsiTheme="minorHAnsi" w:cstheme="minorBidi"/>
      <w:sz w:val="22"/>
      <w:szCs w:val="22"/>
    </w:rPr>
  </w:style>
  <w:style w:type="paragraph" w:styleId="Footer">
    <w:name w:val="footer"/>
    <w:basedOn w:val="Normal"/>
    <w:link w:val="FooterChar"/>
    <w:rsid w:val="008A59E2"/>
    <w:pPr>
      <w:tabs>
        <w:tab w:val="center" w:pos="4680"/>
        <w:tab w:val="right" w:pos="9360"/>
      </w:tabs>
    </w:pPr>
  </w:style>
  <w:style w:type="character" w:customStyle="1" w:styleId="FooterChar">
    <w:name w:val="Footer Char"/>
    <w:basedOn w:val="DefaultParagraphFont"/>
    <w:link w:val="Footer"/>
    <w:rsid w:val="008A59E2"/>
    <w:rPr>
      <w:rFonts w:asciiTheme="minorHAnsi" w:eastAsiaTheme="minorHAnsi" w:hAnsiTheme="minorHAnsi" w:cstheme="minorBidi"/>
      <w:sz w:val="22"/>
      <w:szCs w:val="22"/>
    </w:rPr>
  </w:style>
  <w:style w:type="paragraph" w:styleId="ListParagraph">
    <w:name w:val="List Paragraph"/>
    <w:basedOn w:val="Normal"/>
    <w:uiPriority w:val="34"/>
    <w:qFormat/>
    <w:rsid w:val="00070AA5"/>
    <w:pPr>
      <w:ind w:left="720"/>
      <w:contextualSpacing/>
    </w:pPr>
  </w:style>
</w:styles>
</file>

<file path=word/webSettings.xml><?xml version="1.0" encoding="utf-8"?>
<w:webSettings xmlns:r="http://schemas.openxmlformats.org/officeDocument/2006/relationships" xmlns:w="http://schemas.openxmlformats.org/wordprocessingml/2006/main">
  <w:divs>
    <w:div w:id="147981070">
      <w:bodyDiv w:val="1"/>
      <w:marLeft w:val="0"/>
      <w:marRight w:val="0"/>
      <w:marTop w:val="0"/>
      <w:marBottom w:val="0"/>
      <w:divBdr>
        <w:top w:val="none" w:sz="0" w:space="0" w:color="auto"/>
        <w:left w:val="none" w:sz="0" w:space="0" w:color="auto"/>
        <w:bottom w:val="none" w:sz="0" w:space="0" w:color="auto"/>
        <w:right w:val="none" w:sz="0" w:space="0" w:color="auto"/>
      </w:divBdr>
    </w:div>
    <w:div w:id="301081299">
      <w:bodyDiv w:val="1"/>
      <w:marLeft w:val="0"/>
      <w:marRight w:val="0"/>
      <w:marTop w:val="0"/>
      <w:marBottom w:val="0"/>
      <w:divBdr>
        <w:top w:val="none" w:sz="0" w:space="0" w:color="auto"/>
        <w:left w:val="none" w:sz="0" w:space="0" w:color="auto"/>
        <w:bottom w:val="none" w:sz="0" w:space="0" w:color="auto"/>
        <w:right w:val="none" w:sz="0" w:space="0" w:color="auto"/>
      </w:divBdr>
    </w:div>
    <w:div w:id="65044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cursivecreativity.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png@01CC8C4F.30C2A770"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msftdbprodsamples.codeplex.com/releases/view/3710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7</Pages>
  <Words>1405</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Recursive Creativity LLC</Company>
  <LinksUpToDate>false</LinksUpToDate>
  <CharactersWithSpaces>9402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 Newby</dc:creator>
  <cp:lastModifiedBy>Michael D. Newby</cp:lastModifiedBy>
  <cp:revision>9</cp:revision>
  <dcterms:created xsi:type="dcterms:W3CDTF">2011-09-14T07:45:00Z</dcterms:created>
  <dcterms:modified xsi:type="dcterms:W3CDTF">2011-11-09T01:26:00Z</dcterms:modified>
</cp:coreProperties>
</file>